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D51" w:rsidRDefault="00177D51" w:rsidP="004F5288">
      <w:pPr>
        <w:jc w:val="center"/>
        <w:rPr>
          <w:b/>
          <w:u w:val="single"/>
        </w:rPr>
      </w:pPr>
    </w:p>
    <w:p w:rsidR="0017337C" w:rsidRPr="00B30FDA" w:rsidRDefault="0017337C" w:rsidP="004F5288">
      <w:pPr>
        <w:jc w:val="center"/>
        <w:rPr>
          <w:szCs w:val="24"/>
        </w:rPr>
      </w:pPr>
      <w:r>
        <w:rPr>
          <w:b/>
          <w:u w:val="single"/>
        </w:rPr>
        <w:t>Equal Opportunity Certification</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76" w:hanging="576"/>
        <w:jc w:val="both"/>
      </w:pPr>
      <w:r>
        <w:t>1.</w:t>
      </w:r>
      <w:r>
        <w:tab/>
        <w:t>Are you participating in any contractual agreement which contains the Equal Employment Opportunity Clause prescribed in Executive Order 11246, as amended?</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proofErr w:type="gramStart"/>
      <w:r>
        <w:t xml:space="preserve">(  </w:t>
      </w:r>
      <w:proofErr w:type="gramEnd"/>
      <w:r>
        <w:t xml:space="preserve"> )  Yes     (   )  No</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76" w:hanging="576"/>
        <w:jc w:val="both"/>
      </w:pPr>
      <w:r>
        <w:t>2.</w:t>
      </w:r>
      <w:r>
        <w:tab/>
        <w:t>Name and address of Federal "Compliance Agency," if known:</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4F5288" w:rsidP="004F5288">
      <w:pPr>
        <w:tabs>
          <w:tab w:val="left" w:pos="576"/>
          <w:tab w:val="left" w:pos="1152"/>
          <w:tab w:val="left" w:pos="1728"/>
          <w:tab w:val="left" w:pos="2304"/>
          <w:tab w:val="left" w:pos="2880"/>
          <w:tab w:val="left" w:pos="3456"/>
          <w:tab w:val="left" w:pos="4032"/>
          <w:tab w:val="left" w:pos="4608"/>
          <w:tab w:val="left" w:pos="5184"/>
        </w:tabs>
        <w:ind w:left="630" w:hanging="630"/>
        <w:jc w:val="both"/>
      </w:pPr>
      <w:r>
        <w:tab/>
      </w:r>
      <w:r w:rsidR="0017337C">
        <w:t>("The Rules and Regulations of the Office of Federal Contract Compliance Programs, U.S. Department of Labor, define the term Compliance Agency as the agency designated by the Director, of CCP, to conduct compliance reviews and to undertake such other responsibilities assigned.</w:t>
      </w:r>
      <w:bookmarkStart w:id="0" w:name="_GoBack"/>
      <w:bookmarkEnd w:id="0"/>
      <w:r w:rsidR="0017337C">
        <w:t>")</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r>
        <w:rPr>
          <w:u w:val="single"/>
        </w:rPr>
        <w:t>                                                                                                                                     </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r>
        <w:rPr>
          <w:u w:val="single"/>
        </w:rPr>
        <w:t>                                                                                                                                     </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r>
        <w:rPr>
          <w:u w:val="single"/>
        </w:rPr>
        <w:t>                                                                                                                                     </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76" w:hanging="576"/>
        <w:jc w:val="both"/>
      </w:pPr>
      <w:r>
        <w:t>3.</w:t>
      </w:r>
      <w:r>
        <w:tab/>
        <w:t>Are you required to maintain a written affirmative action plan according to 41 CFR 60</w:t>
      </w:r>
      <w:r>
        <w:noBreakHyphen/>
        <w:t>2 and 60</w:t>
      </w:r>
      <w:r>
        <w:noBreakHyphen/>
        <w:t>1 (a)(4)?</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proofErr w:type="gramStart"/>
      <w:r>
        <w:t xml:space="preserve">(  </w:t>
      </w:r>
      <w:proofErr w:type="gramEnd"/>
      <w:r>
        <w:t xml:space="preserve"> )  Yes</w:t>
      </w:r>
      <w:r>
        <w:tab/>
        <w:t>(   )  No</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76" w:hanging="576"/>
        <w:jc w:val="both"/>
      </w:pPr>
      <w:r>
        <w:t>4.</w:t>
      </w:r>
      <w:r>
        <w:tab/>
        <w:t>Has the "Compliance Agency" required you to correct deficiencies in your affirmative action plan or your employment policies and practices?</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proofErr w:type="gramStart"/>
      <w:r>
        <w:t xml:space="preserve">(  </w:t>
      </w:r>
      <w:proofErr w:type="gramEnd"/>
      <w:r>
        <w:t xml:space="preserve"> )  Yes</w:t>
      </w:r>
      <w:r>
        <w:tab/>
        <w:t>(   )  No</w:t>
      </w:r>
      <w:r>
        <w:tab/>
      </w:r>
      <w:r>
        <w:tab/>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r>
        <w:t>5.</w:t>
      </w:r>
      <w:r>
        <w:tab/>
        <w:t>Are you required to submit an annual compliance report as described in 41 CFR 60</w:t>
      </w:r>
      <w:r>
        <w:noBreakHyphen/>
        <w:t>17 (a)?</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spacing w:line="276" w:lineRule="auto"/>
        <w:ind w:firstLine="576"/>
        <w:jc w:val="both"/>
      </w:pPr>
      <w:proofErr w:type="gramStart"/>
      <w:r>
        <w:t xml:space="preserve">(  </w:t>
      </w:r>
      <w:proofErr w:type="gramEnd"/>
      <w:r>
        <w:t xml:space="preserve"> )  Yes</w:t>
      </w:r>
      <w:r>
        <w:tab/>
        <w:t>(   )  No</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If the answer to "5" is yes, enclose a copy of your latest compliance report.</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r>
        <w:tab/>
        <w:t>Data on Subcontractors.  (Use supplementary sheets where required.)</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w:t>
      </w:r>
      <w:r w:rsidR="00E9527D">
        <w:t xml:space="preserve"> (</w:t>
      </w:r>
      <w:proofErr w:type="gramStart"/>
      <w:r w:rsidR="00E9527D">
        <w:t>1)*</w:t>
      </w:r>
      <w:proofErr w:type="gramEnd"/>
      <w:r w:rsidR="00E9527D">
        <w:tab/>
      </w:r>
      <w:r>
        <w:t xml:space="preserve"> (2)**    (3)***</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(Subcontractor's Name)</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xml:space="preserve">                                                                 </w:t>
      </w:r>
      <w:r>
        <w:t xml:space="preserve">  </w:t>
      </w:r>
      <w:proofErr w:type="gramStart"/>
      <w:r>
        <w:t>(  )</w:t>
      </w:r>
      <w:proofErr w:type="gramEnd"/>
      <w:r>
        <w:t xml:space="preserve"> Yes  (  ) Yes  (  ) Yes</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(Street)</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xml:space="preserve">                                                                 </w:t>
      </w:r>
      <w:r>
        <w:t xml:space="preserve">  (  ) No   (  ) No   (  ) No</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(City)</w:t>
      </w:r>
      <w:r>
        <w:tab/>
      </w:r>
      <w:r>
        <w:tab/>
      </w:r>
      <w:r>
        <w:tab/>
        <w:t>(State)</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xml:space="preserve">                                                                </w:t>
      </w:r>
      <w:r>
        <w:t xml:space="preserve">   (</w:t>
      </w:r>
      <w:proofErr w:type="gramStart"/>
      <w:r>
        <w:t>1)*</w:t>
      </w:r>
      <w:proofErr w:type="gramEnd"/>
      <w:r>
        <w:t xml:space="preserve">       (2)**     (3)***</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rPr>
          <w:u w:val="single"/>
        </w:rPr>
      </w:pPr>
      <w:r>
        <w:t>(Subcontractor's Name)</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rPr>
          <w:u w:val="single"/>
        </w:rPr>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w:t>
      </w:r>
      <w:r>
        <w:t xml:space="preserve">    </w:t>
      </w:r>
      <w:proofErr w:type="gramStart"/>
      <w:r>
        <w:t>(  )</w:t>
      </w:r>
      <w:proofErr w:type="gramEnd"/>
      <w:r>
        <w:t xml:space="preserve"> Yes   (  ) Yes  (  ) Yes</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(Street)</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w:t>
      </w:r>
      <w:r>
        <w:t xml:space="preserve">    (  ) No     (  ) No    (  ) No</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(City)</w:t>
      </w:r>
      <w:r>
        <w:tab/>
      </w:r>
      <w:r>
        <w:tab/>
      </w:r>
      <w:r>
        <w:tab/>
        <w:t>(State)</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2304" w:hanging="576"/>
        <w:jc w:val="both"/>
      </w:pPr>
      <w:r>
        <w:t>*(1)</w:t>
      </w:r>
      <w:r>
        <w:tab/>
        <w:t>Previously held contracts subject to EQ 10925, 11114, and 11246, as amended.</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2304" w:hanging="1152"/>
        <w:jc w:val="both"/>
      </w:pPr>
      <w:r>
        <w:t xml:space="preserve">        **(2)</w:t>
      </w:r>
      <w:r>
        <w:tab/>
        <w:t>Previously filed certificate of nonsegregated facilities.</w:t>
      </w:r>
    </w:p>
    <w:p w:rsidR="00A767B0" w:rsidRPr="004F5288" w:rsidRDefault="0017337C" w:rsidP="004F5288">
      <w:pPr>
        <w:tabs>
          <w:tab w:val="left" w:pos="576"/>
          <w:tab w:val="left" w:pos="1152"/>
          <w:tab w:val="left" w:pos="1728"/>
          <w:tab w:val="left" w:pos="2304"/>
          <w:tab w:val="left" w:pos="2880"/>
          <w:tab w:val="left" w:pos="3456"/>
          <w:tab w:val="left" w:pos="4032"/>
          <w:tab w:val="left" w:pos="4608"/>
          <w:tab w:val="left" w:pos="5184"/>
        </w:tabs>
        <w:ind w:left="2304" w:hanging="1152"/>
        <w:jc w:val="both"/>
        <w:rPr>
          <w:szCs w:val="24"/>
        </w:rPr>
      </w:pPr>
      <w:r>
        <w:t xml:space="preserve">      ***(3)</w:t>
      </w:r>
      <w:r>
        <w:tab/>
        <w:t>Previously filed annual (EE0</w:t>
      </w:r>
      <w:r>
        <w:noBreakHyphen/>
        <w:t>1, EEO</w:t>
      </w:r>
      <w:r>
        <w:noBreakHyphen/>
        <w:t>4, or EEO</w:t>
      </w:r>
      <w:r>
        <w:noBreakHyphen/>
        <w:t>6) compliance report.</w:t>
      </w:r>
    </w:p>
    <w:sectPr w:rsidR="00A767B0" w:rsidRPr="004F5288" w:rsidSect="00177D51">
      <w:headerReference w:type="default" r:id="rId7"/>
      <w:pgSz w:w="12240" w:h="15840"/>
      <w:pgMar w:top="1440"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37C" w:rsidRDefault="0017337C" w:rsidP="0017337C">
      <w:r>
        <w:separator/>
      </w:r>
    </w:p>
  </w:endnote>
  <w:endnote w:type="continuationSeparator" w:id="0">
    <w:p w:rsidR="0017337C" w:rsidRDefault="0017337C" w:rsidP="0017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37C" w:rsidRDefault="0017337C" w:rsidP="0017337C">
      <w:r>
        <w:separator/>
      </w:r>
    </w:p>
  </w:footnote>
  <w:footnote w:type="continuationSeparator" w:id="0">
    <w:p w:rsidR="0017337C" w:rsidRDefault="0017337C" w:rsidP="00173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D51" w:rsidRDefault="00351941" w:rsidP="00177D51">
    <w:pPr>
      <w:pStyle w:val="Title"/>
      <w:tabs>
        <w:tab w:val="left" w:pos="1350"/>
        <w:tab w:val="left" w:pos="2025"/>
      </w:tabs>
      <w:ind w:left="0" w:firstLine="0"/>
      <w:jc w:val="right"/>
      <w:rPr>
        <w:b w:val="0"/>
        <w:bCs w:val="0"/>
        <w:sz w:val="28"/>
        <w:szCs w:val="28"/>
      </w:rPr>
    </w:pPr>
    <w:r w:rsidRPr="00177D51">
      <w:rPr>
        <w:b w:val="0"/>
        <w:bCs w:val="0"/>
        <w:szCs w:val="28"/>
      </w:rPr>
      <w:t>RFP No.</w:t>
    </w:r>
    <w:r w:rsidR="007E40E5">
      <w:rPr>
        <w:b w:val="0"/>
        <w:bCs w:val="0"/>
        <w:szCs w:val="28"/>
      </w:rPr>
      <w:t xml:space="preserve"> </w:t>
    </w:r>
    <w:r w:rsidR="005764AB">
      <w:rPr>
        <w:b w:val="0"/>
        <w:bCs w:val="0"/>
        <w:szCs w:val="28"/>
      </w:rPr>
      <w:t>9462.1</w:t>
    </w:r>
  </w:p>
  <w:p w:rsidR="00177D51" w:rsidRDefault="00177D51" w:rsidP="00177D51">
    <w:pPr>
      <w:pStyle w:val="Title"/>
      <w:tabs>
        <w:tab w:val="left" w:pos="1350"/>
        <w:tab w:val="left" w:pos="2025"/>
      </w:tabs>
      <w:ind w:left="0" w:firstLine="0"/>
      <w:rPr>
        <w:rFonts w:ascii="Arial" w:hAnsi="Arial" w:cs="Arial"/>
        <w:b w:val="0"/>
        <w:bCs w:val="0"/>
        <w:sz w:val="28"/>
        <w:szCs w:val="28"/>
      </w:rPr>
    </w:pPr>
  </w:p>
  <w:p w:rsidR="00351941" w:rsidRPr="00F70624" w:rsidRDefault="00351941" w:rsidP="00177D51">
    <w:pPr>
      <w:pStyle w:val="Title"/>
      <w:tabs>
        <w:tab w:val="left" w:pos="1350"/>
        <w:tab w:val="left" w:pos="2025"/>
      </w:tabs>
      <w:ind w:left="0" w:firstLine="0"/>
      <w:rPr>
        <w:b w:val="0"/>
        <w:bCs w:val="0"/>
        <w:sz w:val="28"/>
        <w:szCs w:val="28"/>
      </w:rPr>
    </w:pPr>
    <w:r w:rsidRPr="00F70624">
      <w:rPr>
        <w:b w:val="0"/>
        <w:bCs w:val="0"/>
        <w:sz w:val="28"/>
        <w:szCs w:val="28"/>
      </w:rPr>
      <w:t>Attachment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7C"/>
    <w:rsid w:val="00117A5F"/>
    <w:rsid w:val="0017337C"/>
    <w:rsid w:val="00177D51"/>
    <w:rsid w:val="00351941"/>
    <w:rsid w:val="004C6D55"/>
    <w:rsid w:val="004F5288"/>
    <w:rsid w:val="005764AB"/>
    <w:rsid w:val="00730263"/>
    <w:rsid w:val="00754FE8"/>
    <w:rsid w:val="00774AC8"/>
    <w:rsid w:val="007E40E5"/>
    <w:rsid w:val="00881594"/>
    <w:rsid w:val="00914372"/>
    <w:rsid w:val="00A767B0"/>
    <w:rsid w:val="00C54DD2"/>
    <w:rsid w:val="00D0143E"/>
    <w:rsid w:val="00E9527D"/>
    <w:rsid w:val="00F70624"/>
    <w:rsid w:val="00FC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4CC5C"/>
  <w15:chartTrackingRefBased/>
  <w15:docId w15:val="{6E77CD41-4FA5-4BF8-862F-680B9C5A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3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37C"/>
    <w:pPr>
      <w:tabs>
        <w:tab w:val="center" w:pos="4680"/>
        <w:tab w:val="right" w:pos="9360"/>
      </w:tabs>
    </w:pPr>
  </w:style>
  <w:style w:type="character" w:customStyle="1" w:styleId="HeaderChar">
    <w:name w:val="Header Char"/>
    <w:basedOn w:val="DefaultParagraphFont"/>
    <w:link w:val="Header"/>
    <w:uiPriority w:val="99"/>
    <w:rsid w:val="001733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337C"/>
    <w:pPr>
      <w:tabs>
        <w:tab w:val="center" w:pos="4680"/>
        <w:tab w:val="right" w:pos="9360"/>
      </w:tabs>
    </w:pPr>
  </w:style>
  <w:style w:type="character" w:customStyle="1" w:styleId="FooterChar">
    <w:name w:val="Footer Char"/>
    <w:basedOn w:val="DefaultParagraphFont"/>
    <w:link w:val="Footer"/>
    <w:uiPriority w:val="99"/>
    <w:rsid w:val="0017337C"/>
    <w:rPr>
      <w:rFonts w:ascii="Times New Roman" w:eastAsia="Times New Roman" w:hAnsi="Times New Roman" w:cs="Times New Roman"/>
      <w:sz w:val="20"/>
      <w:szCs w:val="20"/>
    </w:rPr>
  </w:style>
  <w:style w:type="paragraph" w:styleId="Title">
    <w:name w:val="Title"/>
    <w:basedOn w:val="Normal"/>
    <w:link w:val="TitleChar"/>
    <w:qFormat/>
    <w:rsid w:val="0017337C"/>
    <w:pPr>
      <w:ind w:left="1440" w:hanging="720"/>
      <w:jc w:val="center"/>
    </w:pPr>
    <w:rPr>
      <w:b/>
      <w:bCs/>
      <w:sz w:val="24"/>
      <w:szCs w:val="24"/>
    </w:rPr>
  </w:style>
  <w:style w:type="character" w:customStyle="1" w:styleId="TitleChar">
    <w:name w:val="Title Char"/>
    <w:basedOn w:val="DefaultParagraphFont"/>
    <w:link w:val="Title"/>
    <w:rsid w:val="0017337C"/>
    <w:rPr>
      <w:rFonts w:ascii="Times New Roman" w:eastAsia="Times New Roman" w:hAnsi="Times New Roman" w:cs="Times New Roman"/>
      <w:b/>
      <w:bCs/>
      <w:sz w:val="24"/>
      <w:szCs w:val="24"/>
    </w:rPr>
  </w:style>
  <w:style w:type="paragraph" w:styleId="ListParagraph">
    <w:name w:val="List Paragraph"/>
    <w:basedOn w:val="Normal"/>
    <w:uiPriority w:val="34"/>
    <w:qFormat/>
    <w:rsid w:val="00E9527D"/>
    <w:pPr>
      <w:ind w:left="720"/>
      <w:contextualSpacing/>
    </w:pPr>
  </w:style>
  <w:style w:type="paragraph" w:styleId="BalloonText">
    <w:name w:val="Balloon Text"/>
    <w:basedOn w:val="Normal"/>
    <w:link w:val="BalloonTextChar"/>
    <w:uiPriority w:val="99"/>
    <w:semiHidden/>
    <w:unhideWhenUsed/>
    <w:rsid w:val="00C54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D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65EB3-C32B-4584-9C51-8771E1B4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Regalia, Barbara E</dc:creator>
  <cp:keywords/>
  <dc:description/>
  <cp:lastModifiedBy>Bowers, Laly A</cp:lastModifiedBy>
  <cp:revision>2</cp:revision>
  <cp:lastPrinted>2020-09-01T14:47:00Z</cp:lastPrinted>
  <dcterms:created xsi:type="dcterms:W3CDTF">2020-09-01T14:47:00Z</dcterms:created>
  <dcterms:modified xsi:type="dcterms:W3CDTF">2020-09-01T14:47:00Z</dcterms:modified>
</cp:coreProperties>
</file>